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24" w:rsidRDefault="00991B24" w:rsidP="00991B24">
      <w:r w:rsidRPr="00991B24">
        <w:rPr>
          <w:b/>
          <w:bCs/>
        </w:rPr>
        <w:t xml:space="preserve">Introductie in het werken vanuit het lichaam in </w:t>
      </w:r>
      <w:proofErr w:type="spellStart"/>
      <w:r w:rsidRPr="00991B24">
        <w:rPr>
          <w:b/>
          <w:bCs/>
        </w:rPr>
        <w:t>psychotherapie</w:t>
      </w:r>
      <w:r w:rsidRPr="00991B24">
        <w:t>een</w:t>
      </w:r>
      <w:proofErr w:type="spellEnd"/>
      <w:r w:rsidRPr="00991B24">
        <w:t xml:space="preserve"> </w:t>
      </w:r>
    </w:p>
    <w:p w:rsidR="00991B24" w:rsidRPr="00991B24" w:rsidRDefault="00991B24" w:rsidP="00991B24">
      <w:bookmarkStart w:id="0" w:name="_GoBack"/>
      <w:bookmarkEnd w:id="0"/>
      <w:r w:rsidRPr="00991B24">
        <w:t>theoretische en praktische kennismaking</w:t>
      </w:r>
    </w:p>
    <w:p w:rsidR="00991B24" w:rsidRPr="00991B24" w:rsidRDefault="00991B24" w:rsidP="00991B24">
      <w:pPr>
        <w:rPr>
          <w:b/>
          <w:bCs/>
        </w:rPr>
      </w:pPr>
      <w:r w:rsidRPr="00991B24">
        <w:rPr>
          <w:b/>
          <w:bCs/>
        </w:rPr>
        <w:t>eendaagse cursus</w:t>
      </w:r>
    </w:p>
    <w:p w:rsidR="00991B24" w:rsidRPr="00991B24" w:rsidRDefault="00991B24" w:rsidP="00991B24">
      <w:hyperlink r:id="rId4" w:history="1">
        <w:r w:rsidRPr="00991B24">
          <w:rPr>
            <w:rStyle w:val="Hyperlink"/>
            <w:b/>
            <w:bCs/>
          </w:rPr>
          <w:t>Inschrijven</w:t>
        </w:r>
      </w:hyperlink>
    </w:p>
    <w:p w:rsidR="00991B24" w:rsidRPr="00991B24" w:rsidRDefault="00991B24" w:rsidP="00991B24">
      <w:r w:rsidRPr="00991B24">
        <w:t xml:space="preserve"> RINO </w:t>
      </w:r>
      <w:proofErr w:type="spellStart"/>
      <w:r w:rsidRPr="00991B24">
        <w:t>amsterdam</w:t>
      </w:r>
      <w:proofErr w:type="spellEnd"/>
      <w:r w:rsidRPr="00991B24">
        <w:t xml:space="preserve"> | Leidseplein 5 | Amsterdam</w:t>
      </w:r>
    </w:p>
    <w:p w:rsidR="00991B24" w:rsidRPr="00991B24" w:rsidRDefault="00991B24" w:rsidP="00991B24">
      <w:r w:rsidRPr="00991B24">
        <w:t>In deze introductieworkshop maak je kennis met het werken in de psychotherapie vanuit lijfelijke signalen, zogezegd ‘bottom-up’: het lichaam heeft de informatie over wat er nodig is en waar blokkades zitten. Deze informatie bestaat uit lichamelijke energie die in (</w:t>
      </w:r>
      <w:proofErr w:type="spellStart"/>
      <w:r w:rsidRPr="00991B24">
        <w:t>inter</w:t>
      </w:r>
      <w:proofErr w:type="spellEnd"/>
      <w:r w:rsidRPr="00991B24">
        <w:t>)actie wordt gebracht door een proces van lichamelijke accommodatie, waardoor de (psychologische) betekenis zich onthult.</w:t>
      </w:r>
    </w:p>
    <w:p w:rsidR="00991B24" w:rsidRPr="00991B24" w:rsidRDefault="00991B24" w:rsidP="00991B24">
      <w:r w:rsidRPr="00991B24">
        <w:t xml:space="preserve">Deze wijze van werken is de afgelopen decennia ontwikkeld door het echtpaar </w:t>
      </w:r>
      <w:proofErr w:type="spellStart"/>
      <w:r w:rsidRPr="00991B24">
        <w:t>Pesso-Boyden</w:t>
      </w:r>
      <w:proofErr w:type="spellEnd"/>
      <w:r w:rsidRPr="00991B24">
        <w:t xml:space="preserve">, die ooit begonnen als danspedagogen, maar geleidelijk de therapeutische kracht van de door hen ontwikkelde oefeningen en therapeutische interventies vormgaven in een psychotherapeutische methodiek, </w:t>
      </w:r>
      <w:proofErr w:type="spellStart"/>
      <w:r w:rsidRPr="00991B24">
        <w:t>Pesso-Boyden</w:t>
      </w:r>
      <w:proofErr w:type="spellEnd"/>
      <w:r w:rsidRPr="00991B24">
        <w:t xml:space="preserve"> System </w:t>
      </w:r>
      <w:proofErr w:type="spellStart"/>
      <w:r w:rsidRPr="00991B24">
        <w:t>Psychomotor</w:t>
      </w:r>
      <w:proofErr w:type="spellEnd"/>
      <w:r w:rsidRPr="00991B24">
        <w:t xml:space="preserve"> (PBSP).</w:t>
      </w:r>
    </w:p>
    <w:p w:rsidR="00991B24" w:rsidRPr="00991B24" w:rsidRDefault="00991B24" w:rsidP="00991B24">
      <w:r w:rsidRPr="00991B24">
        <w:t xml:space="preserve">Recent neurobiologisch onderzoek ondersteunt hun eerdere, </w:t>
      </w:r>
      <w:proofErr w:type="spellStart"/>
      <w:r w:rsidRPr="00991B24">
        <w:t>intuitieve</w:t>
      </w:r>
      <w:proofErr w:type="spellEnd"/>
      <w:r w:rsidRPr="00991B24">
        <w:t xml:space="preserve"> (of lijfelijke) bevindingen en de waarde van het door hen ontworpen ontwikkelingsmodel: PBSP-procedures als ‘microtracking’ helpen de client om toe te werken naar </w:t>
      </w:r>
      <w:proofErr w:type="spellStart"/>
      <w:r w:rsidRPr="00991B24">
        <w:t>accomodatie</w:t>
      </w:r>
      <w:proofErr w:type="spellEnd"/>
      <w:r w:rsidRPr="00991B24">
        <w:t xml:space="preserve"> met ideaalfiguren, wat leidt tot nieuwe symbolische herinneringen, opgeslagen in het geheugen op het juiste ontwikkelingsniveau.</w:t>
      </w:r>
      <w:r w:rsidRPr="00991B24">
        <w:br/>
        <w:t xml:space="preserve">Werken met </w:t>
      </w:r>
      <w:proofErr w:type="spellStart"/>
      <w:r w:rsidRPr="00991B24">
        <w:t>rescripting</w:t>
      </w:r>
      <w:proofErr w:type="spellEnd"/>
      <w:r w:rsidRPr="00991B24">
        <w:t xml:space="preserve"> of ideale ouders is inmiddels door veel therapeutische stromingen omarmd en overgenomen.</w:t>
      </w:r>
    </w:p>
    <w:p w:rsidR="00991B24" w:rsidRPr="00991B24" w:rsidRDefault="00991B24" w:rsidP="00991B24">
      <w:pPr>
        <w:rPr>
          <w:b/>
          <w:bCs/>
        </w:rPr>
      </w:pPr>
      <w:r w:rsidRPr="00991B24">
        <w:rPr>
          <w:b/>
          <w:bCs/>
        </w:rPr>
        <w:t>doelgroep</w:t>
      </w:r>
    </w:p>
    <w:p w:rsidR="00991B24" w:rsidRPr="00991B24" w:rsidRDefault="00991B24" w:rsidP="00991B24">
      <w:r w:rsidRPr="00991B24">
        <w:t>Professionals die willen kennismaken met deze methodiek.</w:t>
      </w:r>
    </w:p>
    <w:p w:rsidR="00991B24" w:rsidRPr="00991B24" w:rsidRDefault="00991B24" w:rsidP="00991B24">
      <w:pPr>
        <w:rPr>
          <w:b/>
          <w:bCs/>
        </w:rPr>
      </w:pPr>
      <w:r w:rsidRPr="00991B24">
        <w:rPr>
          <w:b/>
          <w:bCs/>
        </w:rPr>
        <w:t>inhoud workshop</w:t>
      </w:r>
    </w:p>
    <w:p w:rsidR="00991B24" w:rsidRPr="00991B24" w:rsidRDefault="00991B24" w:rsidP="00991B24">
      <w:r w:rsidRPr="00991B24">
        <w:t>In deze workshop maak je kennis met deze wijze van werken door zelf de oefeningen te ervaren en een of twee therapeutische sessies (‘</w:t>
      </w:r>
      <w:proofErr w:type="spellStart"/>
      <w:r w:rsidRPr="00991B24">
        <w:t>structures</w:t>
      </w:r>
      <w:proofErr w:type="spellEnd"/>
      <w:r w:rsidRPr="00991B24">
        <w:t>’) mee te maken. Aan de hand van de ervaringen worden het ontwikkelingsmodel en de belangrijkste therapeutische interventies toegelicht.</w:t>
      </w:r>
    </w:p>
    <w:p w:rsidR="00991B24" w:rsidRPr="00991B24" w:rsidRDefault="00991B24" w:rsidP="00991B24">
      <w:pPr>
        <w:rPr>
          <w:b/>
          <w:bCs/>
        </w:rPr>
      </w:pPr>
      <w:r w:rsidRPr="00991B24">
        <w:rPr>
          <w:b/>
          <w:bCs/>
        </w:rPr>
        <w:t>opleiding</w:t>
      </w:r>
    </w:p>
    <w:p w:rsidR="00991B24" w:rsidRPr="00991B24" w:rsidRDefault="00991B24" w:rsidP="00991B24">
      <w:r w:rsidRPr="00991B24">
        <w:t xml:space="preserve">Bij de RINO Noord-Holland wordt in het najaar de eerste opleidingsmodule van 6 dagen aangeboden in deze methodiek. 3 modules leiden samen tot de volledige opleiding tot </w:t>
      </w:r>
      <w:proofErr w:type="spellStart"/>
      <w:r w:rsidRPr="00991B24">
        <w:t>Pesso</w:t>
      </w:r>
      <w:proofErr w:type="spellEnd"/>
      <w:r w:rsidRPr="00991B24">
        <w:t>-therapeut (24 dagen totaal)</w:t>
      </w:r>
    </w:p>
    <w:p w:rsidR="00BE30ED" w:rsidRDefault="00991B24"/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24"/>
    <w:rsid w:val="002D5BFB"/>
    <w:rsid w:val="00806B94"/>
    <w:rsid w:val="00991B24"/>
    <w:rsid w:val="00A4650E"/>
    <w:rsid w:val="00C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4B73"/>
  <w15:chartTrackingRefBased/>
  <w15:docId w15:val="{587CB886-B45B-4DF0-A04F-F4F111FE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1B2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4449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6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9358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9" w:color="CCCCCC"/>
                                            <w:bottom w:val="single" w:sz="6" w:space="5" w:color="CCCCCC"/>
                                            <w:right w:val="single" w:sz="6" w:space="9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38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0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9265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6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7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5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4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no.nl/inschrijven/15663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2020-01-06T12:47:00Z</dcterms:created>
  <dcterms:modified xsi:type="dcterms:W3CDTF">2020-01-06T12:48:00Z</dcterms:modified>
</cp:coreProperties>
</file>